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C0C3" w14:textId="10D0D623" w:rsidR="004F2050" w:rsidRDefault="00FA7643" w:rsidP="000B3923">
      <w:pPr>
        <w:pStyle w:val="NoSpacing"/>
      </w:pPr>
      <w:r>
        <w:rPr>
          <w:noProof/>
        </w:rPr>
        <w:drawing>
          <wp:inline distT="0" distB="0" distL="0" distR="0" wp14:anchorId="36B3C027" wp14:editId="6F686F73">
            <wp:extent cx="2009775" cy="499867"/>
            <wp:effectExtent l="0" t="0" r="0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34" cy="50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E6AC" w14:textId="5FD7D4B9" w:rsidR="000B3923" w:rsidRDefault="000B3923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AC6F85">
        <w:rPr>
          <w:rFonts w:asciiTheme="minorHAnsi" w:hAnsiTheme="minorHAnsi"/>
          <w:color w:val="000000"/>
          <w:highlight w:val="yellow"/>
        </w:rPr>
        <w:t>SIMPLY COPY AND PASTE THE TEXT BELOW INTO AN EMAIL:</w:t>
      </w:r>
    </w:p>
    <w:p w14:paraId="48145C28" w14:textId="137B3ED4" w:rsidR="00B24991" w:rsidRPr="004A34F2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Fonts w:asciiTheme="minorHAnsi" w:hAnsiTheme="minorHAnsi"/>
          <w:color w:val="000000"/>
        </w:rPr>
        <w:t>Dear </w:t>
      </w:r>
      <w:r w:rsidRPr="004A34F2">
        <w:rPr>
          <w:rFonts w:asciiTheme="minorHAnsi" w:hAnsiTheme="minorHAnsi"/>
          <w:color w:val="000000"/>
          <w:shd w:val="clear" w:color="auto" w:fill="FFFF00"/>
        </w:rPr>
        <w:t>[NAME]</w:t>
      </w:r>
      <w:r w:rsidRPr="004A34F2">
        <w:rPr>
          <w:rFonts w:asciiTheme="minorHAnsi" w:hAnsiTheme="minorHAnsi"/>
          <w:color w:val="000000"/>
        </w:rPr>
        <w:br/>
      </w:r>
      <w:r w:rsidRPr="004A34F2">
        <w:rPr>
          <w:rFonts w:asciiTheme="minorHAnsi" w:hAnsiTheme="minorHAnsi"/>
          <w:color w:val="000000"/>
        </w:rPr>
        <w:br/>
        <w:t>I’m requesting approval to attend Workhuman</w:t>
      </w:r>
      <w:r w:rsidR="00771845">
        <w:rPr>
          <w:rFonts w:asciiTheme="minorHAnsi" w:hAnsiTheme="minorHAnsi"/>
          <w:color w:val="000000"/>
        </w:rPr>
        <w:t>®</w:t>
      </w:r>
      <w:r w:rsidRPr="004A34F2">
        <w:rPr>
          <w:rFonts w:asciiTheme="minorHAnsi" w:hAnsiTheme="minorHAnsi"/>
          <w:color w:val="000000"/>
        </w:rPr>
        <w:t xml:space="preserve"> Live 202</w:t>
      </w:r>
      <w:r w:rsidR="00FA7643">
        <w:rPr>
          <w:rFonts w:asciiTheme="minorHAnsi" w:hAnsiTheme="minorHAnsi"/>
          <w:color w:val="000000"/>
        </w:rPr>
        <w:t>3</w:t>
      </w:r>
      <w:r w:rsidRPr="004A34F2">
        <w:rPr>
          <w:rFonts w:asciiTheme="minorHAnsi" w:hAnsiTheme="minorHAnsi"/>
          <w:color w:val="000000"/>
        </w:rPr>
        <w:t>,</w:t>
      </w:r>
      <w:r w:rsidR="00FA7643">
        <w:rPr>
          <w:rFonts w:asciiTheme="minorHAnsi" w:hAnsiTheme="minorHAnsi"/>
          <w:color w:val="000000"/>
        </w:rPr>
        <w:t xml:space="preserve"> April 17-20</w:t>
      </w:r>
      <w:r w:rsidRPr="004A34F2">
        <w:rPr>
          <w:rFonts w:asciiTheme="minorHAnsi" w:hAnsiTheme="minorHAnsi"/>
          <w:color w:val="000000"/>
        </w:rPr>
        <w:t xml:space="preserve">, at the </w:t>
      </w:r>
      <w:r w:rsidR="00FA7643">
        <w:rPr>
          <w:rFonts w:asciiTheme="minorHAnsi" w:hAnsiTheme="minorHAnsi"/>
          <w:color w:val="000000"/>
        </w:rPr>
        <w:t>San Diego Convention Center in San Diego, California.</w:t>
      </w:r>
      <w:r w:rsidRPr="004A34F2">
        <w:rPr>
          <w:rFonts w:asciiTheme="minorHAnsi" w:hAnsiTheme="minorHAnsi"/>
          <w:color w:val="000000"/>
        </w:rPr>
        <w:t xml:space="preserve"> </w:t>
      </w:r>
    </w:p>
    <w:p w14:paraId="41436844" w14:textId="77777777" w:rsidR="00FA7643" w:rsidRPr="00FA7643" w:rsidRDefault="00B24991" w:rsidP="00FA7643">
      <w:pPr>
        <w:pStyle w:val="NormalWeb"/>
        <w:spacing w:before="300" w:beforeAutospacing="0" w:after="525" w:afterAutospacing="0"/>
        <w:rPr>
          <w:rFonts w:asciiTheme="minorHAnsi" w:hAnsiTheme="minorHAnsi" w:cstheme="minorBidi"/>
        </w:rPr>
      </w:pPr>
      <w:r w:rsidRPr="2D934761">
        <w:rPr>
          <w:rStyle w:val="Strong"/>
          <w:rFonts w:asciiTheme="minorHAnsi" w:hAnsiTheme="minorHAnsi"/>
          <w:color w:val="000000" w:themeColor="text1"/>
        </w:rPr>
        <w:t>Why Workhuman Live?</w:t>
      </w:r>
      <w:r>
        <w:br/>
      </w:r>
      <w:r w:rsidR="00FA7643" w:rsidRPr="00FA7643">
        <w:rPr>
          <w:rFonts w:asciiTheme="minorHAnsi" w:hAnsiTheme="minorHAnsi" w:cstheme="minorBidi"/>
        </w:rPr>
        <w:t>Workhuman Live is the outlier of HR conferences and the kind of positive environment where transformative ideas can have far-reaching influence. It’s a place where like-minded people come to connect, have conversations, contribute ideas, and leave inspired to bring more humanity to their workplaces – and the world.</w:t>
      </w:r>
    </w:p>
    <w:p w14:paraId="50205694" w14:textId="419D66C4" w:rsidR="00B24991" w:rsidRPr="00FA7643" w:rsidRDefault="00FA7643" w:rsidP="00FA7643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FA7643">
        <w:rPr>
          <w:rFonts w:asciiTheme="minorHAnsi" w:hAnsiTheme="minorHAnsi"/>
          <w:color w:val="000000"/>
        </w:rPr>
        <w:t>Workhuman Live goes</w:t>
      </w:r>
      <w:r w:rsidRPr="00FA7643">
        <w:rPr>
          <w:rFonts w:asciiTheme="minorHAnsi" w:hAnsiTheme="minorHAnsi"/>
          <w:color w:val="000000"/>
        </w:rPr>
        <w:t xml:space="preserve"> beyond HR and delve</w:t>
      </w:r>
      <w:r w:rsidRPr="00FA7643">
        <w:rPr>
          <w:rFonts w:asciiTheme="minorHAnsi" w:hAnsiTheme="minorHAnsi"/>
          <w:color w:val="000000"/>
        </w:rPr>
        <w:t>s</w:t>
      </w:r>
      <w:r w:rsidRPr="00FA7643">
        <w:rPr>
          <w:rFonts w:asciiTheme="minorHAnsi" w:hAnsiTheme="minorHAnsi"/>
          <w:color w:val="000000"/>
        </w:rPr>
        <w:t xml:space="preserve"> into the data behind gratitude, implementing human rights in the workplace, and other provocative issues around the future of work. It’s about usable, sharable, actionable content – and a village of experts, thought leaders, researchers, professors, executives, activists, authors, up-and-comers, and changemakers who’ll use their knowledge to propel us to where we want to go.</w:t>
      </w:r>
    </w:p>
    <w:p w14:paraId="134DD0FB" w14:textId="0DC1A512" w:rsidR="00B24991" w:rsidRPr="004A34F2" w:rsidRDefault="00B24991" w:rsidP="2D934761">
      <w:pPr>
        <w:pStyle w:val="NormalWeb"/>
        <w:spacing w:before="300" w:beforeAutospacing="0" w:after="525" w:afterAutospacing="0"/>
        <w:rPr>
          <w:rFonts w:asciiTheme="minorHAnsi" w:hAnsiTheme="minorHAnsi"/>
          <w:color w:val="000000" w:themeColor="text1"/>
        </w:rPr>
      </w:pPr>
      <w:r w:rsidRPr="2D934761">
        <w:rPr>
          <w:rStyle w:val="Strong"/>
          <w:rFonts w:asciiTheme="minorHAnsi" w:hAnsiTheme="minorHAnsi"/>
          <w:color w:val="000000"/>
        </w:rPr>
        <w:t>How will this benefit </w:t>
      </w:r>
      <w:r w:rsidRPr="2D934761">
        <w:rPr>
          <w:rStyle w:val="Strong"/>
          <w:rFonts w:asciiTheme="minorHAnsi" w:hAnsiTheme="minorHAnsi"/>
          <w:color w:val="000000"/>
          <w:shd w:val="clear" w:color="auto" w:fill="FFFF00"/>
        </w:rPr>
        <w:t>[COMPANY NAME]</w:t>
      </w:r>
      <w:r w:rsidRPr="2D934761">
        <w:rPr>
          <w:rStyle w:val="Strong"/>
          <w:rFonts w:asciiTheme="minorHAnsi" w:hAnsiTheme="minorHAnsi"/>
          <w:color w:val="000000"/>
        </w:rPr>
        <w:t>?</w:t>
      </w:r>
      <w:r w:rsidRPr="004A34F2">
        <w:rPr>
          <w:rFonts w:asciiTheme="minorHAnsi" w:hAnsiTheme="minorHAnsi"/>
          <w:color w:val="000000"/>
        </w:rPr>
        <w:br/>
      </w:r>
      <w:r w:rsidRPr="2D934761">
        <w:rPr>
          <w:rFonts w:asciiTheme="minorHAnsi" w:hAnsiTheme="minorHAnsi"/>
          <w:color w:val="000000"/>
        </w:rPr>
        <w:t>Forward-leaning organizations have long foreseen a shift in the modern workplace to provide a more human employee experience that strengthens connections between people and teams, and, ultimately, drive stronger employee and company performance.</w:t>
      </w:r>
      <w:r w:rsidRPr="004A34F2">
        <w:rPr>
          <w:rFonts w:asciiTheme="minorHAnsi" w:hAnsiTheme="minorHAnsi"/>
          <w:color w:val="000000"/>
        </w:rPr>
        <w:br/>
      </w:r>
      <w:r w:rsidRPr="004A34F2">
        <w:rPr>
          <w:rFonts w:asciiTheme="minorHAnsi" w:hAnsiTheme="minorHAnsi"/>
          <w:color w:val="000000"/>
        </w:rPr>
        <w:br/>
      </w:r>
      <w:r w:rsidRPr="2D934761">
        <w:rPr>
          <w:rFonts w:asciiTheme="minorHAnsi" w:hAnsiTheme="minorHAnsi"/>
          <w:color w:val="000000"/>
        </w:rPr>
        <w:t>These are the types of breakthrough insights I’ll gain at Workhuman Live – and can bring back and put to work at </w:t>
      </w:r>
      <w:r w:rsidRPr="2D934761">
        <w:rPr>
          <w:rFonts w:asciiTheme="minorHAnsi" w:hAnsiTheme="minorHAnsi"/>
          <w:color w:val="000000"/>
          <w:shd w:val="clear" w:color="auto" w:fill="FFFF00"/>
        </w:rPr>
        <w:t>[COMPANY NAME].</w:t>
      </w:r>
      <w:r w:rsidRPr="2D934761">
        <w:rPr>
          <w:rFonts w:asciiTheme="minorHAnsi" w:hAnsiTheme="minorHAnsi"/>
          <w:color w:val="000000"/>
        </w:rPr>
        <w:t> Workhuman Live 202</w:t>
      </w:r>
      <w:r w:rsidR="00FA7643">
        <w:rPr>
          <w:rFonts w:asciiTheme="minorHAnsi" w:hAnsiTheme="minorHAnsi"/>
          <w:color w:val="000000"/>
        </w:rPr>
        <w:t>3</w:t>
      </w:r>
      <w:r w:rsidRPr="2D934761">
        <w:rPr>
          <w:rFonts w:asciiTheme="minorHAnsi" w:hAnsiTheme="minorHAnsi"/>
          <w:color w:val="000000"/>
        </w:rPr>
        <w:t xml:space="preserve"> will give me proven strategies and actionable ideas on how we can help motivate our workforce, increase employee retention and engagement, and boost productivity.</w:t>
      </w:r>
    </w:p>
    <w:p w14:paraId="7DCDA239" w14:textId="1AE0E0E2" w:rsidR="00B24991" w:rsidRPr="004A34F2" w:rsidRDefault="00B24991" w:rsidP="2D934761">
      <w:pPr>
        <w:pStyle w:val="NormalWeb"/>
        <w:spacing w:before="300" w:beforeAutospacing="0" w:after="525" w:afterAutospacing="0"/>
        <w:rPr>
          <w:rFonts w:asciiTheme="minorHAnsi" w:hAnsiTheme="minorHAnsi"/>
          <w:color w:val="000000" w:themeColor="text1"/>
        </w:rPr>
      </w:pPr>
      <w:r w:rsidRPr="2D934761">
        <w:rPr>
          <w:rStyle w:val="Strong"/>
          <w:rFonts w:asciiTheme="minorHAnsi" w:hAnsiTheme="minorHAnsi"/>
          <w:color w:val="000000" w:themeColor="text1"/>
        </w:rPr>
        <w:t>Workhuman Live 202</w:t>
      </w:r>
      <w:r w:rsidR="00FA7643">
        <w:rPr>
          <w:rStyle w:val="Strong"/>
          <w:rFonts w:asciiTheme="minorHAnsi" w:hAnsiTheme="minorHAnsi"/>
          <w:color w:val="000000" w:themeColor="text1"/>
        </w:rPr>
        <w:t>3</w:t>
      </w:r>
      <w:r w:rsidRPr="2D934761">
        <w:rPr>
          <w:rStyle w:val="Strong"/>
          <w:rFonts w:asciiTheme="minorHAnsi" w:hAnsiTheme="minorHAnsi"/>
          <w:color w:val="000000" w:themeColor="text1"/>
        </w:rPr>
        <w:t xml:space="preserve"> attendees will also receive Professional Development Credits (PDCs). </w:t>
      </w:r>
      <w:r w:rsidR="000B3923" w:rsidRPr="2D934761">
        <w:rPr>
          <w:rStyle w:val="Strong"/>
          <w:rFonts w:asciiTheme="minorHAnsi" w:hAnsiTheme="minorHAnsi"/>
          <w:color w:val="000000" w:themeColor="text1"/>
        </w:rPr>
        <w:t>The last time the event was held in</w:t>
      </w:r>
      <w:r w:rsidR="00CE7BCE" w:rsidRPr="2D934761">
        <w:rPr>
          <w:rStyle w:val="Strong"/>
          <w:rFonts w:asciiTheme="minorHAnsi" w:hAnsiTheme="minorHAnsi"/>
          <w:color w:val="000000" w:themeColor="text1"/>
        </w:rPr>
        <w:t>-</w:t>
      </w:r>
      <w:r w:rsidR="000B3923" w:rsidRPr="2D934761">
        <w:rPr>
          <w:rStyle w:val="Strong"/>
          <w:rFonts w:asciiTheme="minorHAnsi" w:hAnsiTheme="minorHAnsi"/>
          <w:color w:val="000000" w:themeColor="text1"/>
        </w:rPr>
        <w:t>person</w:t>
      </w:r>
      <w:r w:rsidRPr="2D934761">
        <w:rPr>
          <w:rStyle w:val="Strong"/>
          <w:rFonts w:asciiTheme="minorHAnsi" w:hAnsiTheme="minorHAnsi"/>
          <w:color w:val="000000" w:themeColor="text1"/>
        </w:rPr>
        <w:t xml:space="preserve">, attendees were awarded PDCs from SHRM, HRCI, HRPA, ATD, and </w:t>
      </w:r>
      <w:proofErr w:type="spellStart"/>
      <w:r w:rsidRPr="2D934761">
        <w:rPr>
          <w:rStyle w:val="Strong"/>
          <w:rFonts w:asciiTheme="minorHAnsi" w:hAnsiTheme="minorHAnsi"/>
          <w:color w:val="000000" w:themeColor="text1"/>
        </w:rPr>
        <w:t>WorldatWork</w:t>
      </w:r>
      <w:proofErr w:type="spellEnd"/>
      <w:r w:rsidRPr="2D934761">
        <w:rPr>
          <w:rStyle w:val="Strong"/>
          <w:rFonts w:asciiTheme="minorHAnsi" w:hAnsiTheme="minorHAnsi"/>
          <w:color w:val="000000" w:themeColor="text1"/>
        </w:rPr>
        <w:t xml:space="preserve"> toward their recertification.</w:t>
      </w:r>
    </w:p>
    <w:p w14:paraId="0BF5EABB" w14:textId="24CE4914" w:rsidR="00B24991" w:rsidRPr="004A34F2" w:rsidRDefault="00B24991" w:rsidP="2D93476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2D934761">
        <w:rPr>
          <w:rFonts w:asciiTheme="minorHAnsi" w:hAnsiTheme="minorHAnsi"/>
          <w:color w:val="000000"/>
        </w:rPr>
        <w:t>While at Workhuman Live 202</w:t>
      </w:r>
      <w:r w:rsidR="00FA7643">
        <w:rPr>
          <w:rFonts w:asciiTheme="minorHAnsi" w:hAnsiTheme="minorHAnsi"/>
          <w:color w:val="000000"/>
        </w:rPr>
        <w:t>3</w:t>
      </w:r>
      <w:r w:rsidRPr="2D934761">
        <w:rPr>
          <w:rFonts w:asciiTheme="minorHAnsi" w:hAnsiTheme="minorHAnsi"/>
          <w:color w:val="000000"/>
        </w:rPr>
        <w:t>, I will attend sessions that I believe will benefit key work culture initiatives at </w:t>
      </w:r>
      <w:r w:rsidRPr="2D934761">
        <w:rPr>
          <w:rFonts w:asciiTheme="minorHAnsi" w:hAnsiTheme="minorHAnsi"/>
          <w:color w:val="000000"/>
          <w:shd w:val="clear" w:color="auto" w:fill="FFFF00"/>
        </w:rPr>
        <w:t>[COMPANY NAME]</w:t>
      </w:r>
      <w:r w:rsidR="00877CE2">
        <w:rPr>
          <w:rFonts w:asciiTheme="minorHAnsi" w:hAnsiTheme="minorHAnsi"/>
          <w:color w:val="000000"/>
          <w:shd w:val="clear" w:color="auto" w:fill="FFFF00"/>
        </w:rPr>
        <w:t xml:space="preserve"> including</w:t>
      </w:r>
      <w:r w:rsidRPr="2D934761">
        <w:rPr>
          <w:rFonts w:asciiTheme="minorHAnsi" w:hAnsiTheme="minorHAnsi"/>
          <w:color w:val="000000"/>
          <w:shd w:val="clear" w:color="auto" w:fill="FFFF00"/>
        </w:rPr>
        <w:t>:</w:t>
      </w:r>
    </w:p>
    <w:p w14:paraId="743AC7EB" w14:textId="5BC09869" w:rsidR="00B24991" w:rsidRPr="004A34F2" w:rsidRDefault="00B24991" w:rsidP="00B24991">
      <w:pPr>
        <w:numPr>
          <w:ilvl w:val="1"/>
          <w:numId w:val="3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</w:rPr>
      </w:pPr>
      <w:r w:rsidRPr="004A34F2">
        <w:rPr>
          <w:color w:val="000000"/>
          <w:sz w:val="24"/>
          <w:szCs w:val="24"/>
          <w:shd w:val="clear" w:color="auto" w:fill="FFFF00"/>
        </w:rPr>
        <w:lastRenderedPageBreak/>
        <w:t>[add project or initiative]</w:t>
      </w:r>
    </w:p>
    <w:p w14:paraId="0E148739" w14:textId="06A3E032" w:rsidR="00B24991" w:rsidRPr="004A34F2" w:rsidRDefault="00B24991" w:rsidP="00B24991">
      <w:pPr>
        <w:numPr>
          <w:ilvl w:val="1"/>
          <w:numId w:val="3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</w:rPr>
      </w:pPr>
      <w:r w:rsidRPr="004A34F2">
        <w:rPr>
          <w:color w:val="000000"/>
          <w:sz w:val="24"/>
          <w:szCs w:val="24"/>
          <w:shd w:val="clear" w:color="auto" w:fill="FFFF00"/>
        </w:rPr>
        <w:t>[add project or initiative]</w:t>
      </w:r>
    </w:p>
    <w:p w14:paraId="44944B22" w14:textId="57DC8ECB" w:rsidR="00B24991" w:rsidRPr="004A34F2" w:rsidRDefault="00B24991" w:rsidP="00B24991">
      <w:pPr>
        <w:numPr>
          <w:ilvl w:val="1"/>
          <w:numId w:val="3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</w:rPr>
      </w:pPr>
      <w:r w:rsidRPr="004A34F2">
        <w:rPr>
          <w:color w:val="000000"/>
          <w:sz w:val="24"/>
          <w:szCs w:val="24"/>
          <w:shd w:val="clear" w:color="auto" w:fill="FFFF00"/>
        </w:rPr>
        <w:t>[add project or initiative]</w:t>
      </w:r>
    </w:p>
    <w:p w14:paraId="08131E63" w14:textId="77777777" w:rsidR="00B24991" w:rsidRPr="004A34F2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Style w:val="Strong"/>
          <w:rFonts w:asciiTheme="minorHAnsi" w:hAnsiTheme="minorHAnsi"/>
          <w:color w:val="000000"/>
        </w:rPr>
        <w:t xml:space="preserve">Here’s a breakdown of my approximate conference </w:t>
      </w:r>
      <w:r>
        <w:rPr>
          <w:rStyle w:val="Strong"/>
          <w:rFonts w:asciiTheme="minorHAnsi" w:hAnsiTheme="minorHAnsi"/>
          <w:color w:val="000000"/>
        </w:rPr>
        <w:t>expenses</w:t>
      </w:r>
      <w:r w:rsidRPr="004A34F2">
        <w:rPr>
          <w:rStyle w:val="Strong"/>
          <w:rFonts w:asciiTheme="minorHAnsi" w:hAnsiTheme="minorHAnsi"/>
          <w:color w:val="000000"/>
        </w:rPr>
        <w:t>:</w:t>
      </w:r>
    </w:p>
    <w:p w14:paraId="608176EF" w14:textId="77777777" w:rsidR="00B24991" w:rsidRPr="004A34F2" w:rsidRDefault="00B24991" w:rsidP="00B24991">
      <w:pPr>
        <w:numPr>
          <w:ilvl w:val="0"/>
          <w:numId w:val="4"/>
        </w:numPr>
        <w:spacing w:before="150" w:after="150" w:line="240" w:lineRule="auto"/>
        <w:ind w:left="600" w:right="225"/>
        <w:rPr>
          <w:color w:val="000000"/>
          <w:sz w:val="24"/>
          <w:szCs w:val="24"/>
          <w:highlight w:val="yellow"/>
        </w:rPr>
      </w:pPr>
      <w:r w:rsidRPr="2D934761">
        <w:rPr>
          <w:color w:val="000000" w:themeColor="text1"/>
          <w:sz w:val="24"/>
          <w:szCs w:val="24"/>
          <w:highlight w:val="yellow"/>
        </w:rPr>
        <w:t>Registration:</w:t>
      </w:r>
    </w:p>
    <w:p w14:paraId="61BC86CA" w14:textId="77777777" w:rsidR="00B24991" w:rsidRPr="004A34F2" w:rsidRDefault="00B24991" w:rsidP="00B24991">
      <w:pPr>
        <w:numPr>
          <w:ilvl w:val="1"/>
          <w:numId w:val="4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  <w:highlight w:val="yellow"/>
        </w:rPr>
      </w:pPr>
      <w:r w:rsidRPr="004A34F2">
        <w:rPr>
          <w:color w:val="000000"/>
          <w:sz w:val="24"/>
          <w:szCs w:val="24"/>
          <w:highlight w:val="yellow"/>
          <w:shd w:val="clear" w:color="auto" w:fill="FFFF00"/>
        </w:rPr>
        <w:t>Airfare:</w:t>
      </w:r>
    </w:p>
    <w:p w14:paraId="188BD6AA" w14:textId="77777777" w:rsidR="00B24991" w:rsidRPr="004A34F2" w:rsidRDefault="00B24991" w:rsidP="00B24991">
      <w:pPr>
        <w:numPr>
          <w:ilvl w:val="1"/>
          <w:numId w:val="4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  <w:highlight w:val="yellow"/>
        </w:rPr>
      </w:pPr>
      <w:r w:rsidRPr="004A34F2">
        <w:rPr>
          <w:color w:val="000000"/>
          <w:sz w:val="24"/>
          <w:szCs w:val="24"/>
          <w:highlight w:val="yellow"/>
          <w:shd w:val="clear" w:color="auto" w:fill="FFFF00"/>
        </w:rPr>
        <w:t>Transportation:</w:t>
      </w:r>
    </w:p>
    <w:p w14:paraId="47B70515" w14:textId="39ECAB18" w:rsidR="00B24991" w:rsidRPr="004A34F2" w:rsidRDefault="00B24991" w:rsidP="00B24991">
      <w:pPr>
        <w:numPr>
          <w:ilvl w:val="1"/>
          <w:numId w:val="4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  <w:highlight w:val="yellow"/>
        </w:rPr>
      </w:pPr>
      <w:r w:rsidRPr="004A34F2">
        <w:rPr>
          <w:color w:val="000000"/>
          <w:sz w:val="24"/>
          <w:szCs w:val="24"/>
          <w:highlight w:val="yellow"/>
          <w:shd w:val="clear" w:color="auto" w:fill="FFFF00"/>
        </w:rPr>
        <w:t>Hotel:</w:t>
      </w:r>
      <w:r>
        <w:rPr>
          <w:color w:val="000000"/>
          <w:sz w:val="24"/>
          <w:szCs w:val="24"/>
          <w:highlight w:val="yellow"/>
          <w:shd w:val="clear" w:color="auto" w:fill="FFFF00"/>
        </w:rPr>
        <w:t xml:space="preserve"> &lt;reference the average negotiated rates of $2</w:t>
      </w:r>
      <w:r w:rsidR="00ED3746">
        <w:rPr>
          <w:color w:val="000000"/>
          <w:sz w:val="24"/>
          <w:szCs w:val="24"/>
          <w:highlight w:val="yellow"/>
          <w:shd w:val="clear" w:color="auto" w:fill="FFFF00"/>
        </w:rPr>
        <w:t>5</w:t>
      </w:r>
      <w:r>
        <w:rPr>
          <w:color w:val="000000"/>
          <w:sz w:val="24"/>
          <w:szCs w:val="24"/>
          <w:highlight w:val="yellow"/>
          <w:shd w:val="clear" w:color="auto" w:fill="FFFF00"/>
        </w:rPr>
        <w:t>0 per night&gt;</w:t>
      </w:r>
    </w:p>
    <w:p w14:paraId="534AE1DA" w14:textId="77777777" w:rsidR="00B24991" w:rsidRPr="00F461DB" w:rsidRDefault="00B24991" w:rsidP="00B24991">
      <w:pPr>
        <w:numPr>
          <w:ilvl w:val="1"/>
          <w:numId w:val="4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  <w:highlight w:val="yellow"/>
        </w:rPr>
      </w:pPr>
      <w:r w:rsidRPr="004A34F2">
        <w:rPr>
          <w:color w:val="000000"/>
          <w:sz w:val="24"/>
          <w:szCs w:val="24"/>
          <w:highlight w:val="yellow"/>
          <w:shd w:val="clear" w:color="auto" w:fill="FFFF00"/>
        </w:rPr>
        <w:t>Meals:</w:t>
      </w:r>
      <w:r>
        <w:rPr>
          <w:color w:val="000000"/>
          <w:sz w:val="24"/>
          <w:szCs w:val="24"/>
          <w:highlight w:val="yellow"/>
          <w:shd w:val="clear" w:color="auto" w:fill="FFFF00"/>
        </w:rPr>
        <w:t xml:space="preserve"> &lt;reference all onsite meals are included in the conference registration&gt;</w:t>
      </w:r>
    </w:p>
    <w:p w14:paraId="7AC73F42" w14:textId="77777777" w:rsidR="00B24991" w:rsidRPr="00F461DB" w:rsidRDefault="00B24991" w:rsidP="00B24991">
      <w:pPr>
        <w:numPr>
          <w:ilvl w:val="1"/>
          <w:numId w:val="4"/>
        </w:numPr>
        <w:spacing w:before="100" w:beforeAutospacing="1" w:after="75" w:line="240" w:lineRule="auto"/>
        <w:ind w:left="600" w:right="225"/>
        <w:rPr>
          <w:color w:val="000000"/>
          <w:sz w:val="24"/>
          <w:szCs w:val="24"/>
          <w:highlight w:val="yellow"/>
        </w:rPr>
      </w:pPr>
      <w:r w:rsidRPr="00F461DB">
        <w:rPr>
          <w:color w:val="000000"/>
          <w:sz w:val="24"/>
          <w:szCs w:val="24"/>
          <w:highlight w:val="yellow"/>
          <w:shd w:val="clear" w:color="auto" w:fill="FFFF00"/>
        </w:rPr>
        <w:t>Incidentals:</w:t>
      </w:r>
    </w:p>
    <w:p w14:paraId="48D2C9BA" w14:textId="77777777" w:rsidR="00B24991" w:rsidRPr="00F461DB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  <w:shd w:val="clear" w:color="auto" w:fill="FFFF00"/>
        </w:rPr>
      </w:pPr>
      <w:r w:rsidRPr="00F461DB">
        <w:rPr>
          <w:rFonts w:asciiTheme="minorHAnsi" w:hAnsiTheme="minorHAnsi"/>
          <w:color w:val="000000"/>
          <w:shd w:val="clear" w:color="auto" w:fill="FFFF00"/>
        </w:rPr>
        <w:t>Total conference cost of ______.</w:t>
      </w:r>
    </w:p>
    <w:p w14:paraId="5991BD0F" w14:textId="6E44B8C3" w:rsidR="00B24991" w:rsidRPr="004A34F2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Fonts w:asciiTheme="minorHAnsi" w:hAnsiTheme="minorHAnsi"/>
          <w:color w:val="000000"/>
        </w:rPr>
        <w:t>When I return from Workhuman Live 202</w:t>
      </w:r>
      <w:r w:rsidR="00FA7643">
        <w:rPr>
          <w:rFonts w:asciiTheme="minorHAnsi" w:hAnsiTheme="minorHAnsi"/>
          <w:color w:val="000000"/>
        </w:rPr>
        <w:t>3</w:t>
      </w:r>
      <w:r w:rsidRPr="004A34F2">
        <w:rPr>
          <w:rFonts w:asciiTheme="minorHAnsi" w:hAnsiTheme="minorHAnsi"/>
          <w:color w:val="000000"/>
        </w:rPr>
        <w:t>, I will prepare a post-conference summary, including detailed recommendations that can further our </w:t>
      </w:r>
      <w:r w:rsidRPr="004A34F2">
        <w:rPr>
          <w:rFonts w:asciiTheme="minorHAnsi" w:hAnsiTheme="minorHAnsi"/>
          <w:color w:val="000000"/>
          <w:shd w:val="clear" w:color="auto" w:fill="FFFF00"/>
        </w:rPr>
        <w:t>[XYZ initiatives].</w:t>
      </w:r>
      <w:r w:rsidRPr="004A34F2">
        <w:rPr>
          <w:rFonts w:asciiTheme="minorHAnsi" w:hAnsiTheme="minorHAnsi"/>
          <w:color w:val="000000"/>
        </w:rPr>
        <w:t> I’ll also receive an Action Plan from Workhuman</w:t>
      </w:r>
      <w:r w:rsidR="00771845">
        <w:rPr>
          <w:rFonts w:asciiTheme="minorHAnsi" w:hAnsiTheme="minorHAnsi"/>
          <w:color w:val="000000"/>
        </w:rPr>
        <w:t>®</w:t>
      </w:r>
      <w:r w:rsidRPr="004A34F2">
        <w:rPr>
          <w:rFonts w:asciiTheme="minorHAnsi" w:hAnsiTheme="minorHAnsi"/>
          <w:color w:val="000000"/>
        </w:rPr>
        <w:t xml:space="preserve"> – including key findings and insights – that I can share with the team.</w:t>
      </w:r>
    </w:p>
    <w:p w14:paraId="470ED625" w14:textId="515216A9" w:rsidR="00B24991" w:rsidRPr="004A34F2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Fonts w:asciiTheme="minorHAnsi" w:hAnsiTheme="minorHAnsi"/>
          <w:color w:val="000000"/>
        </w:rPr>
        <w:t>Workhuman Live 202</w:t>
      </w:r>
      <w:r w:rsidR="00FA7643">
        <w:rPr>
          <w:rFonts w:asciiTheme="minorHAnsi" w:hAnsiTheme="minorHAnsi"/>
          <w:color w:val="000000"/>
        </w:rPr>
        <w:t>3</w:t>
      </w:r>
      <w:r w:rsidRPr="004A34F2">
        <w:rPr>
          <w:rFonts w:asciiTheme="minorHAnsi" w:hAnsiTheme="minorHAnsi"/>
          <w:color w:val="000000"/>
        </w:rPr>
        <w:t xml:space="preserve"> will help me continue the momentum of building a more human work culture at </w:t>
      </w:r>
      <w:r w:rsidRPr="006E55AE">
        <w:rPr>
          <w:rFonts w:asciiTheme="minorHAnsi" w:hAnsiTheme="minorHAnsi"/>
          <w:color w:val="000000"/>
          <w:highlight w:val="yellow"/>
        </w:rPr>
        <w:t>[</w:t>
      </w:r>
      <w:r w:rsidRPr="006E55AE">
        <w:rPr>
          <w:rFonts w:asciiTheme="minorHAnsi" w:hAnsiTheme="minorHAnsi"/>
          <w:color w:val="000000"/>
          <w:highlight w:val="yellow"/>
          <w:shd w:val="clear" w:color="auto" w:fill="FFFF00"/>
        </w:rPr>
        <w:t>COMPANY NAME]</w:t>
      </w:r>
      <w:r w:rsidRPr="004A34F2">
        <w:rPr>
          <w:rFonts w:asciiTheme="minorHAnsi" w:hAnsiTheme="minorHAnsi"/>
          <w:color w:val="000000"/>
        </w:rPr>
        <w:t> – one that differentiates our company so we can better attract top talent and retain the valuable employees we have today.</w:t>
      </w:r>
    </w:p>
    <w:p w14:paraId="1F3A2049" w14:textId="77777777" w:rsidR="00B24991" w:rsidRPr="004A34F2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Fonts w:asciiTheme="minorHAnsi" w:hAnsiTheme="minorHAnsi"/>
          <w:color w:val="000000"/>
        </w:rPr>
        <w:t>Thank you for your consideration.</w:t>
      </w:r>
    </w:p>
    <w:p w14:paraId="13F55801" w14:textId="77777777" w:rsidR="00B24991" w:rsidRPr="004A34F2" w:rsidRDefault="00B24991" w:rsidP="00B24991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Fonts w:asciiTheme="minorHAnsi" w:hAnsiTheme="minorHAnsi"/>
          <w:color w:val="000000"/>
        </w:rPr>
        <w:t>Regards,</w:t>
      </w:r>
    </w:p>
    <w:p w14:paraId="40A2A2B4" w14:textId="7640E1DE" w:rsidR="004F2050" w:rsidRPr="004A34F2" w:rsidRDefault="00B24991" w:rsidP="00C023E2">
      <w:pPr>
        <w:pStyle w:val="NormalWeb"/>
        <w:spacing w:before="300" w:beforeAutospacing="0" w:after="525" w:afterAutospacing="0"/>
        <w:rPr>
          <w:rFonts w:asciiTheme="minorHAnsi" w:hAnsiTheme="minorHAnsi"/>
          <w:color w:val="000000"/>
        </w:rPr>
      </w:pPr>
      <w:r w:rsidRPr="004A34F2">
        <w:rPr>
          <w:rFonts w:asciiTheme="minorHAnsi" w:hAnsiTheme="minorHAnsi"/>
          <w:color w:val="000000"/>
          <w:shd w:val="clear" w:color="auto" w:fill="FFFF00"/>
        </w:rPr>
        <w:t>[SIGNATURE</w:t>
      </w:r>
      <w:r w:rsidR="000B3923">
        <w:rPr>
          <w:rFonts w:asciiTheme="minorHAnsi" w:hAnsiTheme="minorHAnsi"/>
          <w:color w:val="000000"/>
          <w:shd w:val="clear" w:color="auto" w:fill="FFFF00"/>
        </w:rPr>
        <w:t>]</w:t>
      </w:r>
    </w:p>
    <w:sectPr w:rsidR="004F2050" w:rsidRPr="004A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B4C6" w14:textId="77777777" w:rsidR="007F55CF" w:rsidRDefault="007F55CF">
      <w:pPr>
        <w:spacing w:after="0" w:line="240" w:lineRule="auto"/>
      </w:pPr>
      <w:r>
        <w:separator/>
      </w:r>
    </w:p>
  </w:endnote>
  <w:endnote w:type="continuationSeparator" w:id="0">
    <w:p w14:paraId="718E8E57" w14:textId="77777777" w:rsidR="007F55CF" w:rsidRDefault="007F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C9CF" w14:textId="77777777" w:rsidR="007F55CF" w:rsidRDefault="007F55CF">
      <w:pPr>
        <w:spacing w:after="0" w:line="240" w:lineRule="auto"/>
      </w:pPr>
      <w:r>
        <w:separator/>
      </w:r>
    </w:p>
  </w:footnote>
  <w:footnote w:type="continuationSeparator" w:id="0">
    <w:p w14:paraId="361D2DA4" w14:textId="77777777" w:rsidR="007F55CF" w:rsidRDefault="007F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61B"/>
    <w:multiLevelType w:val="hybridMultilevel"/>
    <w:tmpl w:val="6E30922C"/>
    <w:lvl w:ilvl="0" w:tplc="AED6BC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7D0189"/>
    <w:multiLevelType w:val="multilevel"/>
    <w:tmpl w:val="285C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A4C50"/>
    <w:multiLevelType w:val="multilevel"/>
    <w:tmpl w:val="AE5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05131"/>
    <w:multiLevelType w:val="hybridMultilevel"/>
    <w:tmpl w:val="F0A4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47AE"/>
    <w:multiLevelType w:val="hybridMultilevel"/>
    <w:tmpl w:val="2654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23F6"/>
    <w:multiLevelType w:val="multilevel"/>
    <w:tmpl w:val="764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357FC"/>
    <w:multiLevelType w:val="hybridMultilevel"/>
    <w:tmpl w:val="540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D4C42"/>
    <w:multiLevelType w:val="hybridMultilevel"/>
    <w:tmpl w:val="829885E0"/>
    <w:lvl w:ilvl="0" w:tplc="B88E9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7613">
    <w:abstractNumId w:val="4"/>
  </w:num>
  <w:num w:numId="2" w16cid:durableId="1647662633">
    <w:abstractNumId w:val="3"/>
  </w:num>
  <w:num w:numId="3" w16cid:durableId="439952545">
    <w:abstractNumId w:val="5"/>
  </w:num>
  <w:num w:numId="4" w16cid:durableId="787969909">
    <w:abstractNumId w:val="2"/>
  </w:num>
  <w:num w:numId="5" w16cid:durableId="1361202189">
    <w:abstractNumId w:val="6"/>
  </w:num>
  <w:num w:numId="6" w16cid:durableId="330645314">
    <w:abstractNumId w:val="1"/>
  </w:num>
  <w:num w:numId="7" w16cid:durableId="1766219170">
    <w:abstractNumId w:val="0"/>
  </w:num>
  <w:num w:numId="8" w16cid:durableId="596643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0E"/>
    <w:rsid w:val="00005956"/>
    <w:rsid w:val="00011FE8"/>
    <w:rsid w:val="00014754"/>
    <w:rsid w:val="0004502C"/>
    <w:rsid w:val="00083BF9"/>
    <w:rsid w:val="000A74F2"/>
    <w:rsid w:val="000A7A58"/>
    <w:rsid w:val="000B3923"/>
    <w:rsid w:val="000B63A9"/>
    <w:rsid w:val="000B7AE4"/>
    <w:rsid w:val="000C05FA"/>
    <w:rsid w:val="000C281F"/>
    <w:rsid w:val="0011721D"/>
    <w:rsid w:val="0012771B"/>
    <w:rsid w:val="00133E50"/>
    <w:rsid w:val="001361B7"/>
    <w:rsid w:val="0014104D"/>
    <w:rsid w:val="001455AD"/>
    <w:rsid w:val="0016259F"/>
    <w:rsid w:val="00162AF6"/>
    <w:rsid w:val="001932FB"/>
    <w:rsid w:val="001B242E"/>
    <w:rsid w:val="001D326A"/>
    <w:rsid w:val="001E0D1D"/>
    <w:rsid w:val="001F3146"/>
    <w:rsid w:val="002045DE"/>
    <w:rsid w:val="00212EB9"/>
    <w:rsid w:val="00223CFC"/>
    <w:rsid w:val="002464DA"/>
    <w:rsid w:val="00255EB8"/>
    <w:rsid w:val="002568C0"/>
    <w:rsid w:val="002875BC"/>
    <w:rsid w:val="002928DF"/>
    <w:rsid w:val="002A71E3"/>
    <w:rsid w:val="002B4D35"/>
    <w:rsid w:val="002D340E"/>
    <w:rsid w:val="002D5B0F"/>
    <w:rsid w:val="002E61E1"/>
    <w:rsid w:val="003005EC"/>
    <w:rsid w:val="00301DAD"/>
    <w:rsid w:val="00330E2E"/>
    <w:rsid w:val="00342245"/>
    <w:rsid w:val="003917C5"/>
    <w:rsid w:val="00392FBD"/>
    <w:rsid w:val="003B38FF"/>
    <w:rsid w:val="003B4937"/>
    <w:rsid w:val="003C5DCB"/>
    <w:rsid w:val="004570A9"/>
    <w:rsid w:val="004A34F2"/>
    <w:rsid w:val="004C4F5D"/>
    <w:rsid w:val="004E57FE"/>
    <w:rsid w:val="004F2050"/>
    <w:rsid w:val="004F5DEB"/>
    <w:rsid w:val="00501A57"/>
    <w:rsid w:val="005025A0"/>
    <w:rsid w:val="00513040"/>
    <w:rsid w:val="00522BF0"/>
    <w:rsid w:val="00532E76"/>
    <w:rsid w:val="00536047"/>
    <w:rsid w:val="00555212"/>
    <w:rsid w:val="00555D42"/>
    <w:rsid w:val="005567C8"/>
    <w:rsid w:val="00560934"/>
    <w:rsid w:val="005701C5"/>
    <w:rsid w:val="00580F12"/>
    <w:rsid w:val="005B0E0A"/>
    <w:rsid w:val="005C6ACD"/>
    <w:rsid w:val="005E0CC5"/>
    <w:rsid w:val="00602FA5"/>
    <w:rsid w:val="00604482"/>
    <w:rsid w:val="0060469F"/>
    <w:rsid w:val="0060604E"/>
    <w:rsid w:val="00623B5C"/>
    <w:rsid w:val="00626189"/>
    <w:rsid w:val="00630B3D"/>
    <w:rsid w:val="00650B40"/>
    <w:rsid w:val="006B4426"/>
    <w:rsid w:val="006B6F5B"/>
    <w:rsid w:val="006C0A79"/>
    <w:rsid w:val="006C16D4"/>
    <w:rsid w:val="006D0F48"/>
    <w:rsid w:val="006E55AE"/>
    <w:rsid w:val="006E7898"/>
    <w:rsid w:val="006F6921"/>
    <w:rsid w:val="00706135"/>
    <w:rsid w:val="007167F4"/>
    <w:rsid w:val="00720846"/>
    <w:rsid w:val="0075649F"/>
    <w:rsid w:val="00764C1B"/>
    <w:rsid w:val="00771845"/>
    <w:rsid w:val="00772076"/>
    <w:rsid w:val="00776679"/>
    <w:rsid w:val="007B3872"/>
    <w:rsid w:val="007C5200"/>
    <w:rsid w:val="007C797D"/>
    <w:rsid w:val="007E4595"/>
    <w:rsid w:val="007E50A7"/>
    <w:rsid w:val="007F1F88"/>
    <w:rsid w:val="007F20E8"/>
    <w:rsid w:val="007F55CF"/>
    <w:rsid w:val="00805220"/>
    <w:rsid w:val="008110BC"/>
    <w:rsid w:val="00825908"/>
    <w:rsid w:val="0083429C"/>
    <w:rsid w:val="00861E9B"/>
    <w:rsid w:val="00877CE2"/>
    <w:rsid w:val="00892714"/>
    <w:rsid w:val="008A3492"/>
    <w:rsid w:val="008A62EE"/>
    <w:rsid w:val="008D3C22"/>
    <w:rsid w:val="008E12C0"/>
    <w:rsid w:val="008E49BD"/>
    <w:rsid w:val="00917E22"/>
    <w:rsid w:val="00920B77"/>
    <w:rsid w:val="009251CE"/>
    <w:rsid w:val="009356E8"/>
    <w:rsid w:val="0095014F"/>
    <w:rsid w:val="00956131"/>
    <w:rsid w:val="009621D2"/>
    <w:rsid w:val="00966361"/>
    <w:rsid w:val="009664B6"/>
    <w:rsid w:val="009A36F2"/>
    <w:rsid w:val="009A39CB"/>
    <w:rsid w:val="009A563A"/>
    <w:rsid w:val="009B0F8B"/>
    <w:rsid w:val="009C1531"/>
    <w:rsid w:val="009C4685"/>
    <w:rsid w:val="009D47E9"/>
    <w:rsid w:val="009D6F52"/>
    <w:rsid w:val="009E731E"/>
    <w:rsid w:val="009F3145"/>
    <w:rsid w:val="009F3289"/>
    <w:rsid w:val="00A2424B"/>
    <w:rsid w:val="00A401DF"/>
    <w:rsid w:val="00A558A1"/>
    <w:rsid w:val="00A614B9"/>
    <w:rsid w:val="00A91499"/>
    <w:rsid w:val="00AA0A89"/>
    <w:rsid w:val="00AB324F"/>
    <w:rsid w:val="00AC6F85"/>
    <w:rsid w:val="00AD037A"/>
    <w:rsid w:val="00AD74C2"/>
    <w:rsid w:val="00AF1764"/>
    <w:rsid w:val="00AF1CA8"/>
    <w:rsid w:val="00B177B0"/>
    <w:rsid w:val="00B17A82"/>
    <w:rsid w:val="00B24991"/>
    <w:rsid w:val="00B25B09"/>
    <w:rsid w:val="00B36141"/>
    <w:rsid w:val="00B56D79"/>
    <w:rsid w:val="00B63A43"/>
    <w:rsid w:val="00B95117"/>
    <w:rsid w:val="00BA0B1F"/>
    <w:rsid w:val="00BA7E0A"/>
    <w:rsid w:val="00BC7397"/>
    <w:rsid w:val="00C023E2"/>
    <w:rsid w:val="00C20F8A"/>
    <w:rsid w:val="00C36129"/>
    <w:rsid w:val="00C42043"/>
    <w:rsid w:val="00C60023"/>
    <w:rsid w:val="00C67A60"/>
    <w:rsid w:val="00C74CF4"/>
    <w:rsid w:val="00C8113D"/>
    <w:rsid w:val="00C9355D"/>
    <w:rsid w:val="00CB6399"/>
    <w:rsid w:val="00CD45C9"/>
    <w:rsid w:val="00CE7BCE"/>
    <w:rsid w:val="00D27643"/>
    <w:rsid w:val="00D31578"/>
    <w:rsid w:val="00D457E6"/>
    <w:rsid w:val="00D60C40"/>
    <w:rsid w:val="00D64E9E"/>
    <w:rsid w:val="00D72D38"/>
    <w:rsid w:val="00D772AA"/>
    <w:rsid w:val="00D94846"/>
    <w:rsid w:val="00DA0C02"/>
    <w:rsid w:val="00DA7A3D"/>
    <w:rsid w:val="00DC510D"/>
    <w:rsid w:val="00DF25AD"/>
    <w:rsid w:val="00E01B08"/>
    <w:rsid w:val="00E07A00"/>
    <w:rsid w:val="00E23C1B"/>
    <w:rsid w:val="00E2753B"/>
    <w:rsid w:val="00E307C4"/>
    <w:rsid w:val="00E4738F"/>
    <w:rsid w:val="00E63CBF"/>
    <w:rsid w:val="00E6633A"/>
    <w:rsid w:val="00E80DEB"/>
    <w:rsid w:val="00E972E3"/>
    <w:rsid w:val="00EB0632"/>
    <w:rsid w:val="00EC6E00"/>
    <w:rsid w:val="00ED3746"/>
    <w:rsid w:val="00ED5D7E"/>
    <w:rsid w:val="00EE0462"/>
    <w:rsid w:val="00F2552F"/>
    <w:rsid w:val="00F26E9A"/>
    <w:rsid w:val="00F35EBE"/>
    <w:rsid w:val="00F458B4"/>
    <w:rsid w:val="00F51C31"/>
    <w:rsid w:val="00F56841"/>
    <w:rsid w:val="00F6104A"/>
    <w:rsid w:val="00F6619F"/>
    <w:rsid w:val="00F7104A"/>
    <w:rsid w:val="00F93D1D"/>
    <w:rsid w:val="00FA171D"/>
    <w:rsid w:val="00FA7643"/>
    <w:rsid w:val="00FB6A8C"/>
    <w:rsid w:val="00FE5619"/>
    <w:rsid w:val="14B543FC"/>
    <w:rsid w:val="2D9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BF820"/>
  <w15:chartTrackingRefBased/>
  <w15:docId w15:val="{8871034A-131E-4091-9510-67DA88AF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0E"/>
  </w:style>
  <w:style w:type="paragraph" w:styleId="Heading1">
    <w:name w:val="heading 1"/>
    <w:basedOn w:val="Normal"/>
    <w:next w:val="Normal"/>
    <w:link w:val="Heading1Char"/>
    <w:uiPriority w:val="9"/>
    <w:qFormat/>
    <w:rsid w:val="00A61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51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40E"/>
  </w:style>
  <w:style w:type="character" w:customStyle="1" w:styleId="Heading2Char">
    <w:name w:val="Heading 2 Char"/>
    <w:basedOn w:val="DefaultParagraphFont"/>
    <w:link w:val="Heading2"/>
    <w:uiPriority w:val="9"/>
    <w:rsid w:val="00F51C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5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36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6636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6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07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0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DF"/>
  </w:style>
  <w:style w:type="character" w:customStyle="1" w:styleId="Heading3Char">
    <w:name w:val="Heading 3 Char"/>
    <w:basedOn w:val="DefaultParagraphFont"/>
    <w:link w:val="Heading3"/>
    <w:uiPriority w:val="9"/>
    <w:semiHidden/>
    <w:rsid w:val="00E972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rice--customers">
    <w:name w:val="price--customers"/>
    <w:basedOn w:val="Normal"/>
    <w:rsid w:val="002D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5D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1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BE9729564284C9188C50BDDE007CF" ma:contentTypeVersion="15" ma:contentTypeDescription="Create a new document." ma:contentTypeScope="" ma:versionID="b83e81510856399d7a17920652cc24df">
  <xsd:schema xmlns:xsd="http://www.w3.org/2001/XMLSchema" xmlns:xs="http://www.w3.org/2001/XMLSchema" xmlns:p="http://schemas.microsoft.com/office/2006/metadata/properties" xmlns:ns2="fa015c0a-57b6-4b64-9668-5b5b3d65d95c" xmlns:ns3="130c6ab5-70e7-43b9-8cda-22f2df5b612b" targetNamespace="http://schemas.microsoft.com/office/2006/metadata/properties" ma:root="true" ma:fieldsID="b776a6fd804e87136b9c780998730621" ns2:_="" ns3:_="">
    <xsd:import namespace="fa015c0a-57b6-4b64-9668-5b5b3d65d95c"/>
    <xsd:import namespace="130c6ab5-70e7-43b9-8cda-22f2df5b6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5c0a-57b6-4b64-9668-5b5b3d65d9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c6ab5-70e7-43b9-8cda-22f2df5b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2AD36-DA05-466C-A4D0-3F500760F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22F21-56DB-4C83-9B1A-9BF00C2C9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2A146-0574-4094-941A-F6A4C8399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FA685-5DAF-4C89-A414-CFAD52F0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15c0a-57b6-4b64-9668-5b5b3d65d95c"/>
    <ds:schemaRef ds:uri="130c6ab5-70e7-43b9-8cda-22f2df5b6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Hazelton</dc:creator>
  <cp:keywords/>
  <dc:description/>
  <cp:lastModifiedBy>Kathleen Coveno</cp:lastModifiedBy>
  <cp:revision>2</cp:revision>
  <cp:lastPrinted>2019-11-27T15:21:00Z</cp:lastPrinted>
  <dcterms:created xsi:type="dcterms:W3CDTF">2022-10-25T16:52:00Z</dcterms:created>
  <dcterms:modified xsi:type="dcterms:W3CDTF">2022-10-25T16:52:00Z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0x010100E8EBE9729564284C9188C50BDDE007CF</vt:lpwstr>
  </property>
</Properties>
</file>